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lang w:eastAsia="zh-CN"/>
        </w:rPr>
        <w:t>中国文化艺术网修改意见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401060" cy="2610485"/>
            <wp:effectExtent l="0" t="0" r="8890" b="184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896235" cy="2315210"/>
            <wp:effectExtent l="0" t="0" r="18415" b="889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首页面图片下方增添相应文章标题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（另有的浏览器可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点击图片进入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，有的浏览器不行）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请解决相关问题。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858260" cy="2696210"/>
            <wp:effectExtent l="0" t="0" r="8890" b="889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文章标题上下一样，不要单独弄一个出来。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导航“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书画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博览”点击进不去二级页面。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551045" cy="2478405"/>
            <wp:effectExtent l="0" t="0" r="1905" b="171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二级页面进去右边连接“艺术活动、影视文化”。所有的二级页面右边链接都要一样。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“文章精选”展示图片无法更换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，另外也点不进去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把广告栏目全部做成点开进去是个二级页面吧，里面我们可以添加内容的。现在这种我们不会操作。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帮我们添加飘窗广告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另外资料下载这块我们怎么操作？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网站最下面“合作媒体”改为“合作单位”。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7325" cy="597535"/>
            <wp:effectExtent l="0" t="0" r="9525" b="1206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这块电话、邮箱我们后期可能会修改，怎么操作？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381885" cy="2686685"/>
            <wp:effectExtent l="0" t="0" r="18415" b="1841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这块后台我们怎么操作？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179195" cy="2789555"/>
            <wp:effectExtent l="0" t="0" r="1905" b="1079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把艺术文摘跟艺术活动换一下位置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706792">
    <w:nsid w:val="56D394E8"/>
    <w:multiLevelType w:val="singleLevel"/>
    <w:tmpl w:val="56D394E8"/>
    <w:lvl w:ilvl="0" w:tentative="1">
      <w:start w:val="1"/>
      <w:numFmt w:val="decimal"/>
      <w:suff w:val="nothing"/>
      <w:lvlText w:val="%1."/>
      <w:lvlJc w:val="left"/>
    </w:lvl>
  </w:abstractNum>
  <w:abstractNum w:abstractNumId="1456884463">
    <w:nsid w:val="56D64AEF"/>
    <w:multiLevelType w:val="singleLevel"/>
    <w:tmpl w:val="56D64AEF"/>
    <w:lvl w:ilvl="0" w:tentative="1">
      <w:start w:val="11"/>
      <w:numFmt w:val="decimal"/>
      <w:suff w:val="nothing"/>
      <w:lvlText w:val="%1、"/>
      <w:lvlJc w:val="left"/>
    </w:lvl>
  </w:abstractNum>
  <w:num w:numId="1">
    <w:abstractNumId w:val="1456706792"/>
  </w:num>
  <w:num w:numId="2">
    <w:abstractNumId w:val="14568844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0027"/>
    <w:rsid w:val="254D0027"/>
    <w:rsid w:val="388D2FD0"/>
    <w:rsid w:val="3CD055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2016-02-29T00:27:00Z</dcterms:created>
  <dc:creator>Administrator</dc:creator>
  <cp:lastModifiedBy>Administrator</cp:lastModifiedBy>
  <dcterms:modified xsi:type="dcterms:W3CDTF">2016-03-02T02:07:44Z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